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Detailplanung 1.1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Tätigkeiten Schnipp-Schnapp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Teil 1 · Ich im Zentrum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Dauer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25'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Sozialform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Zu zweit, in Bewegung im Raum</w:t>
            </w:r>
          </w:p>
        </w:tc>
      </w:tr>
    </w:tbl>
    <w:p>
      <w:pPr>
        <w:spacing w:after="36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00"/>
        <w:gridCol w:w="7906"/>
      </w:tblGrid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Dauer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25' (1.1 bis 1.3 lassen sich als Block von 75' durchführen, z. B. bis zur Pause)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Sozialform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Zu zweit mit wechselnden Partner:innen, in Bewegung im Raum; Abschluss im Plenum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Ziel in einem Satz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Die Kinder entdecken, wie viele verschiedene Tätigkeiten sie schon ausgeübt haben, und erzählen mit konkreten Beispielen davon.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Lernziele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SuS können Fragen zu Tätigkeiten beantworten und mit einem konkreten Beispiel aus ihrem Alltag belegen.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• SuS erkennen, dass sie schon viele verschiedene Tätigkeiten ausgeübt haben.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Lehrplan 21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NMG.1.1c – ihre Fähigkeiten erkunden und sich selber charakterisieren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D.3.C Dialogisches Sprechen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Überfachlich (sozial): Dialog- und Kooperationsfähigkeit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Fähigkeitsfenster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 Sprache   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 Miteinander   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Material &amp; Vorbereitung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19"/>
                <w:szCs w:val="19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Schnipp-Schnapp-Vorlage (PF_1.1_Schnipp-Schnapp, A3, verkleinert auf A4 möglich). 1 Blatt für 2 SuS, in der Mitte halbieren. Links ist Set 1, rechts Set 2.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19"/>
                <w:szCs w:val="19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Scheren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19"/>
                <w:szCs w:val="19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Folien 1.1 (Ziel, Faltanleitung, Spielregeln)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19"/>
                <w:szCs w:val="19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Ein Schnipp-Schnapp vorfalten (Vorführmodell)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2F6F73"/>
                <w:sz w:val="19"/>
                <w:szCs w:val="19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Platz schaffen: Tische an den Rand schieben oder in den Gang ausweichen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19"/>
                <w:szCs w:val="19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Pro Kind eine Praxisfenster-Mappe (siehe Kasten am Ende)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Output</w:t>
            </w:r>
          </w:p>
        </w:tc>
        <w:tc>
          <w:tcPr>
            <w:tcW w:type="dxa" w:w="7906"/>
            <w:tcBorders>
              <w:top w:val="single" w:color="B9C7CF" w:sz="4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Jede:r SuS hat ein Schnipp-Schnapp gefaltet, mit mindestens 8 Personen gespielt und zu mehreren Fragen ein eigenes Beispiel genannt.</w:t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Ablauf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1450"/>
        <w:gridCol w:w="5306"/>
        <w:gridCol w:w="1250"/>
        <w:gridCol w:w="1400"/>
      </w:tblGrid>
      <w:tr>
        <w:trPr>
          <w:cantSplit/>
          <w:tblHeader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Zeit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Phase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Was passiert?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Sozialform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F7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Material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3'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Einstieg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7"/>
                <w:szCs w:val="17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Ziel von Teil 1 vorstellen (Einstiegstext unten). Klarstellen, dass es heute ums Tun geht. Ob man etwas mag, kommt im nächsten Schritt.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Hören zu, stellen Fragen.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Folien 1–2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7'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Falten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7"/>
                <w:szCs w:val="17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Faltschritte am Vorführmodell zeigen (Faltanleitung unten). Unterstützen, wo nötig.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Schneiden ihr Quadrat aus und falten. Wer fertig ist, hilft anderen.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einzeln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Vorlage, Schere, Folie 3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10'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Spielen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7"/>
                <w:szCs w:val="17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Spielregeln zeigen (Kasten unten), Startsignal geben.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Herumgehen, zuhören, ans Beispiel erinnern: «Wann? Wo? Mit wem?»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Gehen frei im Raum. Hand hoch heisst «ich bin frei». Spielen zu zweit, antworten mit Ja oder Nein und einem Beispiel, tauschen die Rollen und suchen neue Partner:innen. Ziel sind 8 Partner:innen.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zu zweit, wechselnd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Schnipp-Schnapp, Folie 4</w:t>
            </w:r>
          </w:p>
        </w:tc>
      </w:tr>
      <w:tr>
        <w:trPr>
          <w:cantSplit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8"/>
                <w:szCs w:val="18"/>
              </w:rPr>
              <w:t xml:space="preserve">5'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Abschluss</w:t>
            </w:r>
          </w:p>
        </w:tc>
        <w:tc>
          <w:tcPr>
            <w:tcW w:type="dxa" w:w="5306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7"/>
                <w:szCs w:val="17"/>
              </w:rPr>
              <w:t xml:space="preserve">LP: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Ruhezeichen (Hand heben). Fragen: «Welches Beispiel hat dich überrascht?» «Was hast du schon gemacht, von dem andere nichts wussten?»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5–8 genannte Tätigkeiten und Beispiele an die Tafel oder direkt auf Folie 5 schreiben.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SuS: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Erzählen Beispiele aus den Gesprächen.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Plenum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9C7CF" w:sz="4"/>
              <w:right w:val="none" w:color="FFFFFF" w:sz="0"/>
            </w:tcBorders>
            <w:shd w:fill="F8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Folie 5 oder Tafel</w:t>
            </w:r>
          </w:p>
        </w:tc>
      </w:tr>
    </w:tbl>
    <w:p>
      <w:pPr>
        <w:spacing w:after="48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84"/>
              <w:left w:type="dxa" w:w="200"/>
              <w:bottom w:type="dxa" w:w="84"/>
              <w:right w:type="dxa" w:w="200"/>
            </w:tcMar>
            <w:vAlign w:val="top"/>
          </w:tcPr>
          <w:p>
            <w:pPr>
              <w:spacing w:after="36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19"/>
                <w:szCs w:val="19"/>
              </w:rPr>
              <w:t xml:space="preserve">So kann die Lehrperson einsteigen</w:t>
            </w:r>
          </w:p>
          <w:p>
            <w:pPr>
              <w:spacing w:after="24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8"/>
                <w:szCs w:val="18"/>
              </w:rPr>
              <w:t xml:space="preserve">«Heute geht es um euch. Ihr findet heraus, was ihr schon alles gemacht habt, was ihr gerne macht und was ihr gut könnt.</w:t>
            </w:r>
          </w:p>
          <w:p>
            <w:pPr>
              <w:spacing w:after="24" w:before="0"/>
            </w:pPr>
            <w:r>
              <w:rPr>
                <w:rFonts w:ascii="Arial" w:cs="Arial" w:eastAsia="Arial" w:hAnsi="Arial"/>
                <w:i/>
                <w:iCs/>
                <w:color w:val="2B2B2B"/>
                <w:sz w:val="18"/>
                <w:szCs w:val="18"/>
              </w:rPr>
              <w:t xml:space="preserve">Wir starten mit dem Tun. Mit einem Schnipp-Schnapp befragt ihr euch gegenseitig. Antwortet immer mit einem Beispiel. Wann und wo hast du das zuletzt gemacht?»</w:t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Faltanleitung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Quadrat ausschneiden und mit der bedruckten Seite nach unten hinlegen.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Beide Diagonalen falten und wieder öffnen.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Alle vier Ecken zur Mitte falten.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Umdrehen und die vier neuen Ecken wieder zur Mitte falten. Jetzt liegen die Fragen innen.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In der Mitte zusammenklappen, Daumen und Zeigefinger beider Hände in die vier Taschen stecken.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Spielregeln für die Kinder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So spielt ihr Schnipp-Schnapp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1"/>
                <w:szCs w:val="21"/>
              </w:rPr>
              <w:t xml:space="preserve">1 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 wählt eine Zahl von 1 bis 10. B öffnet und schliesst das Schnipp-Schnapp so oft.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1"/>
                <w:szCs w:val="21"/>
              </w:rPr>
              <w:t xml:space="preserve">2 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 wählt ein Feld. B klappt es auf und liest die Frage vor.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1"/>
                <w:szCs w:val="21"/>
              </w:rPr>
              <w:t xml:space="preserve">3 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 antwortet mit Ja oder Nein und gibt ein Beispiel. Wann und wo zuletzt? Bei Nein fragt B: «Kennst du jemanden, der das macht?»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1"/>
                <w:szCs w:val="21"/>
              </w:rPr>
              <w:t xml:space="preserve">4 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Rollen tauschen. Danach Hand hoch und eine neue Partnerin oder einen neuen Partner suchen.</w:t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Tipps &amp; Stolpersteine</w:t>
      </w:r>
    </w:p>
    <w:p>
      <w:pPr>
        <w:pStyle w:val="ListParagraph"/>
        <w:numPr>
          <w:ilvl w:val="0"/>
          <w:numId w:val="3"/>
        </w:numPr>
        <w:spacing w:after="40" w:before="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Falten braucht Zeit. Ein Vorführmodell bereithalten und schnelle Kinder als Falthelfer:innen einsetzen.</w:t>
      </w:r>
    </w:p>
    <w:p>
      <w:pPr>
        <w:pStyle w:val="ListParagraph"/>
        <w:numPr>
          <w:ilvl w:val="0"/>
          <w:numId w:val="3"/>
        </w:numPr>
        <w:spacing w:after="40" w:before="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Viele Kinder antworten nur mit «Ja». Ein Beispiel einfordern: «Wann? Wo? Mit wem?»</w:t>
      </w:r>
    </w:p>
    <w:p>
      <w:pPr>
        <w:pStyle w:val="ListParagraph"/>
        <w:numPr>
          <w:ilvl w:val="0"/>
          <w:numId w:val="3"/>
        </w:numPr>
        <w:spacing w:after="40" w:before="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Bei «Nein» hilft die Nachfrage «Kennst du jemanden, der das macht?».</w:t>
      </w:r>
    </w:p>
    <w:p>
      <w:pPr>
        <w:pStyle w:val="ListParagraph"/>
        <w:numPr>
          <w:ilvl w:val="0"/>
          <w:numId w:val="3"/>
        </w:numPr>
        <w:spacing w:after="40" w:before="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Ruhezeichen vorher abmachen. Wer die erhobene Hand sieht, hebt selbst die Hand und wird still.</w:t>
      </w:r>
    </w:p>
    <w:p>
      <w:pPr>
        <w:pStyle w:val="ListParagraph"/>
        <w:numPr>
          <w:ilvl w:val="0"/>
          <w:numId w:val="3"/>
        </w:numPr>
        <w:spacing w:after="40" w:before="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Noch nicht über Mögen oder Können sprechen. Das folgt in 1.2 und 1.3.</w:t>
      </w:r>
    </w:p>
    <w:p>
      <w:pPr>
        <w:pStyle w:val="ListParagraph"/>
        <w:numPr>
          <w:ilvl w:val="0"/>
          <w:numId w:val="3"/>
        </w:numPr>
        <w:spacing w:after="40" w:before="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Die Fragen decken die 8 Fähigkeitsfenster ab. Mit dem Schlüssel unten können Sie in 1.3 darauf zurückkommen.</w:t>
      </w:r>
    </w:p>
    <w:p>
      <w:pPr>
        <w:spacing w:after="36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Einfacher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F4B18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0"/>
                <w:szCs w:val="20"/>
              </w:rPr>
              <w:t xml:space="preserve">Anspruchsvoller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18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• Nur ein Set verwenden.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• Satzanfang an der Tafel: «Ja, letzte Woche habe ich …»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• Zu dritt spielen, ein Kind liest vor.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18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• Eine Nachfrage stellen: «Wie hast du das gelernt?»</w:t>
            </w:r>
          </w:p>
          <w:p>
            <w:pPr>
              <w:spacing w:after="18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• Auf der leeren Vorlage (Folie 2 der Datei) eigene Fragen erfinden.</w:t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Schlüssel für Lehrpersonen: Fragen und Fähigkeitsfenster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4003"/>
        <w:gridCol w:w="4003"/>
      </w:tblGrid>
      <w:tr>
        <w:trPr>
          <w:cantSplit/>
          <w:tblHeader/>
        </w:trPr>
        <w:tc>
          <w:tcPr>
            <w:tcW w:type="dxa" w:w="2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Fähigkeitsfenster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Set 1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shd w:fill="E1ECE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Set 2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6"/>
                <w:szCs w:val="16"/>
              </w:rPr>
              <w:t xml:space="preserve"> Sprache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schon einmal eine Geschichte erzählt?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schon einmal jemandem etwas erklärt?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6"/>
                <w:szCs w:val="16"/>
              </w:rPr>
              <w:t xml:space="preserve"> Knobeln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schon einmal ein Rätsel gelöst?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schon einmal einen Fehler gefunden?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6"/>
                <w:szCs w:val="16"/>
              </w:rPr>
              <w:t xml:space="preserve"> Raum &amp; Bild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schon einmal nach einem Plan gebaut?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schon einmal eine Karte gezeichnet?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6"/>
                <w:szCs w:val="16"/>
              </w:rPr>
              <w:t xml:space="preserve"> Körper &amp; Hände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schon einmal etwas repariert?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schon einmal einen Sporttrick gelernt?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6"/>
                <w:szCs w:val="16"/>
              </w:rPr>
              <w:t xml:space="preserve"> Klang &amp; Rhythmus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schon einmal Musik gemacht?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schon einmal einen Rhythmus getrommelt?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6"/>
                <w:szCs w:val="16"/>
              </w:rPr>
              <w:t xml:space="preserve"> Miteinander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schon einmal jemanden ins Spiel geholt?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schon einmal einen Streit geschlichtet?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6"/>
                <w:szCs w:val="16"/>
              </w:rPr>
              <w:t xml:space="preserve"> Ich selbst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dir schon einmal ein Ziel gesetzt?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dich schon einmal selbst beruhigt?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6"/>
                <w:szCs w:val="16"/>
              </w:rPr>
              <w:t xml:space="preserve"> Natur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schon einmal ein Tier gepflegt?</w:t>
            </w:r>
          </w:p>
        </w:tc>
        <w:tc>
          <w:tcPr>
            <w:tcW w:type="dxa" w:w="4003"/>
            <w:tcBorders>
              <w:top w:val="single" w:color="B9C7CF" w:sz="4"/>
              <w:left w:val="single" w:color="B9C7CF" w:sz="4"/>
              <w:bottom w:val="single" w:color="B9C7CF" w:sz="4"/>
              <w:right w:val="single" w:color="B9C7CF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Hast du schon einmal Tiere genau beobachtet?</w:t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Für das ganze Praxisfenster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Die Praxisfenster-Mappe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Jedes Kind bekommt zu Beginn eine Mappe, zum Beispiel eine Sichtmappe oder einen Schnellhefter. Darin sammelt es alle Blätter des Praxisfensters: Schnipp-Schnapp, Laufblatt, Übersicht der Fähigkeitsfenster, Journalblätter, Logbuch und die Skizze für das Poster.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Am Ende zeigt die Mappe, was das Kind über sich und die Arbeitswelt herausgefunden hat. Sie eignet sich für Elterngespräche und kann ins Portfolio oder in die Oberstufe mitgenommen werden.</w:t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Nach dem Modul</w:t>
      </w:r>
    </w:p>
    <w:p>
      <w:pPr>
        <w:spacing w:after="24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Aufbewahren: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Das Schnipp-Schnapp in die Praxisfenster-Mappe legen.</w:t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Weiter geht es mit: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Modul 1.2 «Was mag ich Karten». Die Tätigkeiten an der Tafel leiten über: «Jetzt schauen wir, was ihr davon mögt.»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Detailplanung 1.1 · Tätigkeiten Schnipp-Schnapp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31de763d8d4c066619cb3a258ad61fb06ffdf499.png"/><Relationship Id="rId10" Type="http://schemas.openxmlformats.org/officeDocument/2006/relationships/image" Target="media/d491fad76abd4cd6d96812e341435a21f4ae74bf.png"/><Relationship Id="rId11" Type="http://schemas.openxmlformats.org/officeDocument/2006/relationships/image" Target="media/3692068aca4d2904bc4c59a42ff275b612fd59d7.png"/><Relationship Id="rId12" Type="http://schemas.openxmlformats.org/officeDocument/2006/relationships/image" Target="media/20b60ee2d3468c1c0779dee67550b4a7db947ccc.png"/><Relationship Id="rId13" Type="http://schemas.openxmlformats.org/officeDocument/2006/relationships/image" Target="media/6f94dc1f775cc23c5f4a5190dceb5437e6848d78.png"/><Relationship Id="rId14" Type="http://schemas.openxmlformats.org/officeDocument/2006/relationships/image" Target="media/0357e9cf19df04940b83f27c0d772999e53d6071.png"/><Relationship Id="rId15" Type="http://schemas.openxmlformats.org/officeDocument/2006/relationships/image" Target="media/ffdb9be79d5a38f6948653aa05eecd288c0cff30.png"/><Relationship Id="rId16" Type="http://schemas.openxmlformats.org/officeDocument/2006/relationships/image" Target="media/5898927ef1ceabf2b73fd0f63e62d331aaba779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Detailplanung 1.1 Tätigkeiten Schnipp-Schnapp</dc:title>
  <dc:creator>Praxisfenster</dc:creator>
  <cp:lastModifiedBy>Un-named</cp:lastModifiedBy>
  <cp:revision>1</cp:revision>
  <dcterms:created xsi:type="dcterms:W3CDTF">2026-10-19T04:42:16.008Z</dcterms:created>
  <dcterms:modified xsi:type="dcterms:W3CDTF">2026-10-19T04:42:16.009Z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