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Kurzporträt 1 1.4 </w:t>
            </w:r>
          </w:p>
          <w:p>
            <w:pPr>
              <w:spacing w:after="40" w:before="0"/>
            </w:pPr>
            <w:r>
              <w:rPr>
                <w:rFonts w:ascii="Arial" w:cs="Arial" w:eastAsia="Arial" w:hAnsi="Arial"/>
                <w:b/>
                <w:bCs/>
                <w:color w:val="2F6F73"/>
                <w:sz w:val="40"/>
                <w:szCs w:val="40"/>
              </w:rPr>
              <w:t xml:space="preserve">Roger Federer</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B23A48"/>
                <w:sz w:val="18"/>
                <w:szCs w:val="18"/>
              </w:rPr>
              <w:t xml:space="preserve">  Körper &amp; Hände</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1E3A5F"/>
                <w:sz w:val="18"/>
                <w:szCs w:val="18"/>
              </w:rPr>
              <w:t xml:space="preserve">  Ich selbst</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3E7186"/>
                <w:sz w:val="18"/>
                <w:szCs w:val="18"/>
              </w:rPr>
              <w:t xml:space="preserve">  Knobeln</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206"/>
      </w:tblGrid>
      <w:tr>
        <w:trPr>
          <w:cantSplit/>
        </w:trPr>
        <w:tc>
          <w:tcPr>
            <w:tcW w:type="dxa" w:w="20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Geboren</w:t>
            </w:r>
          </w:p>
        </w:tc>
        <w:tc>
          <w:tcPr>
            <w:tcW w:type="dxa" w:w="82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20"/>
                <w:szCs w:val="20"/>
              </w:rPr>
              <w:t xml:space="preserve">1981 in Basel</w:t>
            </w:r>
          </w:p>
        </w:tc>
      </w:tr>
      <w:tr>
        <w:trPr>
          <w:cantSplit/>
        </w:trPr>
        <w:tc>
          <w:tcPr>
            <w:tcW w:type="dxa" w:w="20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Bekannt für</w:t>
            </w:r>
          </w:p>
        </w:tc>
        <w:tc>
          <w:tcPr>
            <w:tcW w:type="dxa" w:w="82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20"/>
                <w:szCs w:val="20"/>
              </w:rPr>
              <w:t xml:space="preserve">Tennis. Er gewann 20 grosse Turniere (Grand Slams), davon 8 Mal Wimbledon.</w:t>
            </w:r>
          </w:p>
        </w:tc>
      </w:tr>
    </w:tbl>
    <w:p>
      <w:pPr>
        <w:keepNext/>
        <w:spacing w:after="80" w:before="220"/>
      </w:pPr>
      <w:r>
        <w:rPr>
          <w:rFonts w:ascii="Arial" w:cs="Arial" w:eastAsia="Arial" w:hAnsi="Arial"/>
          <w:b/>
          <w:bCs/>
          <w:color w:val="C86A2E"/>
          <w:sz w:val="24"/>
          <w:szCs w:val="24"/>
        </w:rPr>
        <w:t xml:space="preserve">A  </w:t>
      </w:r>
      <w:r>
        <w:rPr>
          <w:rFonts w:ascii="Arial" w:cs="Arial" w:eastAsia="Arial" w:hAnsi="Arial"/>
          <w:b/>
          <w:bCs/>
          <w:color w:val="2F6F73"/>
          <w:sz w:val="24"/>
          <w:szCs w:val="24"/>
        </w:rPr>
        <w:t xml:space="preserve">Am Anfang</w:t>
      </w:r>
    </w:p>
    <w:p>
      <w:pPr>
        <w:spacing w:after="80" w:before="0" w:line="300"/>
      </w:pPr>
      <w:r>
        <w:rPr>
          <w:rFonts w:ascii="Arial" w:cs="Arial" w:eastAsia="Arial" w:hAnsi="Arial"/>
          <w:color w:val="2B2B2B"/>
          <w:sz w:val="21"/>
          <w:szCs w:val="21"/>
        </w:rPr>
        <w:t xml:space="preserve">Schon als kleines Kind spielt Roger gern mit Bällen. Mit etwa sechs Jahren trainiert er dreimal pro Woche in einem Tennisclub in Basel. Daneben spielt er Fussball, Squash und Tischtennis.</w:t>
      </w:r>
    </w:p>
    <w:p>
      <w:pPr>
        <w:keepNext/>
        <w:spacing w:after="80" w:before="220"/>
      </w:pPr>
      <w:r>
        <w:rPr>
          <w:rFonts w:ascii="Arial" w:cs="Arial" w:eastAsia="Arial" w:hAnsi="Arial"/>
          <w:b/>
          <w:bCs/>
          <w:color w:val="C86A2E"/>
          <w:sz w:val="24"/>
          <w:szCs w:val="24"/>
        </w:rPr>
        <w:t xml:space="preserve">B  </w:t>
      </w:r>
      <w:r>
        <w:rPr>
          <w:rFonts w:ascii="Arial" w:cs="Arial" w:eastAsia="Arial" w:hAnsi="Arial"/>
          <w:b/>
          <w:bCs/>
          <w:color w:val="2F6F73"/>
          <w:sz w:val="24"/>
          <w:szCs w:val="24"/>
        </w:rPr>
        <w:t xml:space="preserve">Üben</w:t>
      </w:r>
    </w:p>
    <w:p>
      <w:pPr>
        <w:spacing w:after="80" w:before="0" w:line="300"/>
      </w:pPr>
      <w:r>
        <w:rPr>
          <w:rFonts w:ascii="Arial" w:cs="Arial" w:eastAsia="Arial" w:hAnsi="Arial"/>
          <w:color w:val="2B2B2B"/>
          <w:sz w:val="21"/>
          <w:szCs w:val="21"/>
        </w:rPr>
        <w:t xml:space="preserve">Mit zwölf Jahren hört er mit Fussball auf und spielt nur noch Tennis. Seine Trainer Adolf Kacovsky und später Peter Carter helfen ihm, besser zu werden. 1995 zieht er für das Training an das nationale Tenniszentrum in Ecublens am Genfersee. Dort fühlt er sich zuerst einsam.</w:t>
      </w:r>
    </w:p>
    <w:p>
      <w:pPr>
        <w:keepNext/>
        <w:spacing w:after="80" w:before="220"/>
      </w:pPr>
      <w:r>
        <w:rPr>
          <w:rFonts w:ascii="Arial" w:cs="Arial" w:eastAsia="Arial" w:hAnsi="Arial"/>
          <w:b/>
          <w:bCs/>
          <w:color w:val="C86A2E"/>
          <w:sz w:val="24"/>
          <w:szCs w:val="24"/>
        </w:rPr>
        <w:t xml:space="preserve">C  </w:t>
      </w:r>
      <w:r>
        <w:rPr>
          <w:rFonts w:ascii="Arial" w:cs="Arial" w:eastAsia="Arial" w:hAnsi="Arial"/>
          <w:b/>
          <w:bCs/>
          <w:color w:val="2F6F73"/>
          <w:sz w:val="24"/>
          <w:szCs w:val="24"/>
        </w:rPr>
        <w:t xml:space="preserve">Heute</w:t>
      </w:r>
    </w:p>
    <w:p>
      <w:pPr>
        <w:spacing w:after="80" w:before="0" w:line="300"/>
      </w:pPr>
      <w:r>
        <w:rPr>
          <w:rFonts w:ascii="Arial" w:cs="Arial" w:eastAsia="Arial" w:hAnsi="Arial"/>
          <w:color w:val="2B2B2B"/>
          <w:sz w:val="21"/>
          <w:szCs w:val="21"/>
        </w:rPr>
        <w:t xml:space="preserve">1998 gewinnt er das Turnier der Junioren in Wimbledon. 2003 gewinnt er dort zum ersten Mal bei den Profis. 2022 beendet er seine Karriere. Mit seiner Stiftung unterstützt er Bildungsprojekte für Kinder.</w:t>
      </w:r>
    </w:p>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20"/>
              <w:left w:type="dxa" w:w="200"/>
              <w:bottom w:type="dxa" w:w="120"/>
              <w:right w:type="dxa" w:w="200"/>
            </w:tcMar>
            <w:vAlign w:val="top"/>
          </w:tcPr>
          <w:p>
            <w:pPr>
              <w:spacing w:after="40" w:before="0"/>
            </w:pPr>
            <w:r>
              <w:rPr>
                <w:rFonts w:ascii="Arial" w:cs="Arial" w:eastAsia="Arial" w:hAnsi="Arial"/>
                <w:b/>
                <w:bCs/>
                <w:color w:val="2F6F73"/>
                <w:sz w:val="20"/>
                <w:szCs w:val="20"/>
              </w:rPr>
              <w:t xml:space="preserve">Was hat geholfen?</w:t>
            </w:r>
          </w:p>
          <w:p>
            <w:pPr>
              <w:spacing w:after="0" w:before="0"/>
            </w:pPr>
            <w:r>
              <w:rPr>
                <w:rFonts w:ascii="Arial" w:cs="Arial" w:eastAsia="Arial" w:hAnsi="Arial"/>
                <w:color w:val="2B2B2B"/>
                <w:sz w:val="20"/>
                <w:szCs w:val="20"/>
              </w:rPr>
              <w:t xml:space="preserve">Sehr viel Training, gute Trainer, seine Familie und dass er nach Niederlagen weitergemacht hat.</w:t>
            </w:r>
          </w:p>
        </w:tc>
      </w:tr>
    </w:tbl>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BE3D2" w:color="auto" w:val="clear"/>
            <w:tcMar>
              <w:top w:type="dxa" w:w="120"/>
              <w:left w:type="dxa" w:w="200"/>
              <w:bottom w:type="dxa" w:w="120"/>
              <w:right w:type="dxa" w:w="200"/>
            </w:tcMar>
            <w:vAlign w:val="top"/>
          </w:tcPr>
          <w:p>
            <w:pPr>
              <w:spacing w:after="40" w:before="0"/>
            </w:pPr>
            <w:r>
              <w:rPr>
                <w:rFonts w:ascii="Arial" w:cs="Arial" w:eastAsia="Arial" w:hAnsi="Arial"/>
                <w:b/>
                <w:bCs/>
                <w:color w:val="2F6F73"/>
                <w:sz w:val="20"/>
                <w:szCs w:val="20"/>
              </w:rPr>
              <w:t xml:space="preserve">Was war schwierig?</w:t>
            </w:r>
          </w:p>
          <w:p>
            <w:pPr>
              <w:spacing w:after="0" w:before="0"/>
            </w:pPr>
            <w:r>
              <w:rPr>
                <w:rFonts w:ascii="Arial" w:cs="Arial" w:eastAsia="Arial" w:hAnsi="Arial"/>
                <w:color w:val="2B2B2B"/>
                <w:sz w:val="20"/>
                <w:szCs w:val="20"/>
              </w:rPr>
              <w:t xml:space="preserve">Als Junior wird er auf dem Platz oft wütend. Er muss lernen, ruhig zu bleiben. Auch das Training weit weg von zu Hause ist hart.</w:t>
            </w:r>
          </w:p>
        </w:tc>
      </w:tr>
    </w:tbl>
    <w:p>
      <w:pPr>
        <w:spacing w:after="20" w:before="200"/>
      </w:pPr>
      <w:r>
        <w:rPr>
          <w:rFonts w:ascii="Arial" w:cs="Arial" w:eastAsia="Arial" w:hAnsi="Arial"/>
          <w:b/>
          <w:bCs/>
          <w:color w:val="1E3A5F"/>
          <w:sz w:val="17"/>
          <w:szCs w:val="17"/>
        </w:rPr>
        <w:t xml:space="preserve">Quellen</w:t>
      </w:r>
    </w:p>
    <w:p>
      <w:pPr>
        <w:spacing w:after="10" w:before="0"/>
      </w:pPr>
      <w:r>
        <w:rPr>
          <w:rFonts w:ascii="Arial" w:cs="Arial" w:eastAsia="Arial" w:hAnsi="Arial"/>
          <w:color w:val="6B6B6B"/>
          <w:sz w:val="17"/>
          <w:szCs w:val="17"/>
        </w:rPr>
        <w:t xml:space="preserve">de.wikipedia.org/wiki/Roger_Federer</w:t>
      </w:r>
    </w:p>
    <w:p>
      <w:pPr>
        <w:spacing w:after="10" w:before="0"/>
      </w:pPr>
      <w:r>
        <w:rPr>
          <w:rFonts w:ascii="Arial" w:cs="Arial" w:eastAsia="Arial" w:hAnsi="Arial"/>
          <w:color w:val="6B6B6B"/>
          <w:sz w:val="17"/>
          <w:szCs w:val="17"/>
        </w:rPr>
        <w:t xml:space="preserve">en.wikipedia.org/wiki/Roger_Federer_junior_years (Englisch, für Lehrpersonen)</w:t>
      </w:r>
    </w:p>
    <w:p>
      <w:pPr>
        <w:spacing w:after="10" w:before="0"/>
      </w:pPr>
      <w:r>
        <w:rPr>
          <w:rFonts w:ascii="Arial" w:cs="Arial" w:eastAsia="Arial" w:hAnsi="Arial"/>
          <w:color w:val="6B6B6B"/>
          <w:sz w:val="17"/>
          <w:szCs w:val="17"/>
        </w:rPr>
        <w:t xml:space="preserve">fragFINN.de, Suchwort «Roger Federer»</w:t>
      </w:r>
    </w:p>
    <w:p>
      <w:pPr>
        <w:sectPr>
          <w:footerReference w:type="default" r:id="rId7"/>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Kurzporträt 2 1.4 </w:t>
            </w:r>
          </w:p>
          <w:p>
            <w:pPr>
              <w:spacing w:after="40" w:before="0"/>
            </w:pPr>
            <w:r>
              <w:rPr>
                <w:rFonts w:ascii="Arial" w:cs="Arial" w:eastAsia="Arial" w:hAnsi="Arial"/>
                <w:b/>
                <w:bCs/>
                <w:color w:val="2F6F73"/>
                <w:sz w:val="40"/>
                <w:szCs w:val="40"/>
              </w:rPr>
              <w:t xml:space="preserve">Taylor Swift</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A07800"/>
                <w:sz w:val="18"/>
                <w:szCs w:val="18"/>
              </w:rPr>
              <w:t xml:space="preserve">  Klang &amp; Rhythmus</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C86A2E"/>
                <w:sz w:val="18"/>
                <w:szCs w:val="18"/>
              </w:rPr>
              <w:t xml:space="preserve">  Sprache</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1E3A5F"/>
                <w:sz w:val="18"/>
                <w:szCs w:val="18"/>
              </w:rPr>
              <w:t xml:space="preserve">  Ich selbst</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206"/>
      </w:tblGrid>
      <w:tr>
        <w:trPr>
          <w:cantSplit/>
        </w:trPr>
        <w:tc>
          <w:tcPr>
            <w:tcW w:type="dxa" w:w="20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Geboren</w:t>
            </w:r>
          </w:p>
        </w:tc>
        <w:tc>
          <w:tcPr>
            <w:tcW w:type="dxa" w:w="82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20"/>
                <w:szCs w:val="20"/>
              </w:rPr>
              <w:t xml:space="preserve">1989 in Pennsylvania (USA)</w:t>
            </w:r>
          </w:p>
        </w:tc>
      </w:tr>
      <w:tr>
        <w:trPr>
          <w:cantSplit/>
        </w:trPr>
        <w:tc>
          <w:tcPr>
            <w:tcW w:type="dxa" w:w="20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Bekannt für</w:t>
            </w:r>
          </w:p>
        </w:tc>
        <w:tc>
          <w:tcPr>
            <w:tcW w:type="dxa" w:w="82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20"/>
                <w:szCs w:val="20"/>
              </w:rPr>
              <w:t xml:space="preserve">Sängerin und Songwriterin. Sie schreibt ihre Lieder selbst und ist eine der erfolgreichsten Musikerinnen der Welt.</w:t>
            </w:r>
          </w:p>
        </w:tc>
      </w:tr>
    </w:tbl>
    <w:p>
      <w:pPr>
        <w:keepNext/>
        <w:spacing w:after="80" w:before="220"/>
      </w:pPr>
      <w:r>
        <w:rPr>
          <w:rFonts w:ascii="Arial" w:cs="Arial" w:eastAsia="Arial" w:hAnsi="Arial"/>
          <w:b/>
          <w:bCs/>
          <w:color w:val="C86A2E"/>
          <w:sz w:val="24"/>
          <w:szCs w:val="24"/>
        </w:rPr>
        <w:t xml:space="preserve">A  </w:t>
      </w:r>
      <w:r>
        <w:rPr>
          <w:rFonts w:ascii="Arial" w:cs="Arial" w:eastAsia="Arial" w:hAnsi="Arial"/>
          <w:b/>
          <w:bCs/>
          <w:color w:val="2F6F73"/>
          <w:sz w:val="24"/>
          <w:szCs w:val="24"/>
        </w:rPr>
        <w:t xml:space="preserve">Am Anfang</w:t>
      </w:r>
    </w:p>
    <w:p>
      <w:pPr>
        <w:spacing w:after="80" w:before="0" w:line="300"/>
      </w:pPr>
      <w:r>
        <w:rPr>
          <w:rFonts w:ascii="Arial" w:cs="Arial" w:eastAsia="Arial" w:hAnsi="Arial"/>
          <w:color w:val="2B2B2B"/>
          <w:sz w:val="21"/>
          <w:szCs w:val="21"/>
        </w:rPr>
        <w:t xml:space="preserve">Taylor singt schon als Kind gern. Mit elf Jahren singt sie die amerikanische Nationalhymne bei Sportanlässen und tritt in ihrer Region auf.</w:t>
      </w:r>
    </w:p>
    <w:p>
      <w:pPr>
        <w:keepNext/>
        <w:spacing w:after="80" w:before="220"/>
      </w:pPr>
      <w:r>
        <w:rPr>
          <w:rFonts w:ascii="Arial" w:cs="Arial" w:eastAsia="Arial" w:hAnsi="Arial"/>
          <w:b/>
          <w:bCs/>
          <w:color w:val="C86A2E"/>
          <w:sz w:val="24"/>
          <w:szCs w:val="24"/>
        </w:rPr>
        <w:t xml:space="preserve">B  </w:t>
      </w:r>
      <w:r>
        <w:rPr>
          <w:rFonts w:ascii="Arial" w:cs="Arial" w:eastAsia="Arial" w:hAnsi="Arial"/>
          <w:b/>
          <w:bCs/>
          <w:color w:val="2F6F73"/>
          <w:sz w:val="24"/>
          <w:szCs w:val="24"/>
        </w:rPr>
        <w:t xml:space="preserve">Üben</w:t>
      </w:r>
    </w:p>
    <w:p>
      <w:pPr>
        <w:spacing w:after="80" w:before="0" w:line="300"/>
      </w:pPr>
      <w:r>
        <w:rPr>
          <w:rFonts w:ascii="Arial" w:cs="Arial" w:eastAsia="Arial" w:hAnsi="Arial"/>
          <w:color w:val="2B2B2B"/>
          <w:sz w:val="21"/>
          <w:szCs w:val="21"/>
        </w:rPr>
        <w:t xml:space="preserve">Mit zwölf Jahren lernt sie Gitarre spielen. Ein Computertechniker, der bei der Familie den Computer repariert, zeigt ihr die ersten Griffe. Im gleichen Jahr beginnt sie, eigene Lieder zu schreiben. Mit 14 Jahren bekommt sie einen Vertrag als Songschreiberin, und die Familie zieht in die Nähe von Nashville, die Musikstadt der USA.</w:t>
      </w:r>
    </w:p>
    <w:p>
      <w:pPr>
        <w:keepNext/>
        <w:spacing w:after="80" w:before="220"/>
      </w:pPr>
      <w:r>
        <w:rPr>
          <w:rFonts w:ascii="Arial" w:cs="Arial" w:eastAsia="Arial" w:hAnsi="Arial"/>
          <w:b/>
          <w:bCs/>
          <w:color w:val="C86A2E"/>
          <w:sz w:val="24"/>
          <w:szCs w:val="24"/>
        </w:rPr>
        <w:t xml:space="preserve">C  </w:t>
      </w:r>
      <w:r>
        <w:rPr>
          <w:rFonts w:ascii="Arial" w:cs="Arial" w:eastAsia="Arial" w:hAnsi="Arial"/>
          <w:b/>
          <w:bCs/>
          <w:color w:val="2F6F73"/>
          <w:sz w:val="24"/>
          <w:szCs w:val="24"/>
        </w:rPr>
        <w:t xml:space="preserve">Heute</w:t>
      </w:r>
    </w:p>
    <w:p>
      <w:pPr>
        <w:spacing w:after="80" w:before="0" w:line="300"/>
      </w:pPr>
      <w:r>
        <w:rPr>
          <w:rFonts w:ascii="Arial" w:cs="Arial" w:eastAsia="Arial" w:hAnsi="Arial"/>
          <w:color w:val="2B2B2B"/>
          <w:sz w:val="21"/>
          <w:szCs w:val="21"/>
        </w:rPr>
        <w:t xml:space="preserve">2006 erscheint ihr erstes Album, da ist sie 16. Dafür hat sie über 40 Lieder geschrieben, nur 11 kamen aufs Album. Heute füllt sie die grössten Stadien der Welt.</w:t>
      </w:r>
    </w:p>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20"/>
              <w:left w:type="dxa" w:w="200"/>
              <w:bottom w:type="dxa" w:w="120"/>
              <w:right w:type="dxa" w:w="200"/>
            </w:tcMar>
            <w:vAlign w:val="top"/>
          </w:tcPr>
          <w:p>
            <w:pPr>
              <w:spacing w:after="40" w:before="0"/>
            </w:pPr>
            <w:r>
              <w:rPr>
                <w:rFonts w:ascii="Arial" w:cs="Arial" w:eastAsia="Arial" w:hAnsi="Arial"/>
                <w:b/>
                <w:bCs/>
                <w:color w:val="2F6F73"/>
                <w:sz w:val="20"/>
                <w:szCs w:val="20"/>
              </w:rPr>
              <w:t xml:space="preserve">Was hat geholfen?</w:t>
            </w:r>
          </w:p>
          <w:p>
            <w:pPr>
              <w:spacing w:after="0" w:before="0"/>
            </w:pPr>
            <w:r>
              <w:rPr>
                <w:rFonts w:ascii="Arial" w:cs="Arial" w:eastAsia="Arial" w:hAnsi="Arial"/>
                <w:color w:val="2B2B2B"/>
                <w:sz w:val="20"/>
                <w:szCs w:val="20"/>
              </w:rPr>
              <w:t xml:space="preserve">Jeden Tag üben und schreiben, ein Helfer, der ihr Gitarre zeigte, und eine Familie, die sie unterstützte.</w:t>
            </w:r>
          </w:p>
        </w:tc>
      </w:tr>
    </w:tbl>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BE3D2" w:color="auto" w:val="clear"/>
            <w:tcMar>
              <w:top w:type="dxa" w:w="120"/>
              <w:left w:type="dxa" w:w="200"/>
              <w:bottom w:type="dxa" w:w="120"/>
              <w:right w:type="dxa" w:w="200"/>
            </w:tcMar>
            <w:vAlign w:val="top"/>
          </w:tcPr>
          <w:p>
            <w:pPr>
              <w:spacing w:after="40" w:before="0"/>
            </w:pPr>
            <w:r>
              <w:rPr>
                <w:rFonts w:ascii="Arial" w:cs="Arial" w:eastAsia="Arial" w:hAnsi="Arial"/>
                <w:b/>
                <w:bCs/>
                <w:color w:val="2F6F73"/>
                <w:sz w:val="20"/>
                <w:szCs w:val="20"/>
              </w:rPr>
              <w:t xml:space="preserve">Was war schwierig?</w:t>
            </w:r>
          </w:p>
          <w:p>
            <w:pPr>
              <w:spacing w:after="0" w:before="0"/>
            </w:pPr>
            <w:r>
              <w:rPr>
                <w:rFonts w:ascii="Arial" w:cs="Arial" w:eastAsia="Arial" w:hAnsi="Arial"/>
                <w:color w:val="2B2B2B"/>
                <w:sz w:val="20"/>
                <w:szCs w:val="20"/>
              </w:rPr>
              <w:t xml:space="preserve">Es braucht viel Mut, früh vor Publikum zu singen. Nicht alle Lieder gelingen, viele landen nie auf einem Album.</w:t>
            </w:r>
          </w:p>
        </w:tc>
      </w:tr>
    </w:tbl>
    <w:p>
      <w:pPr>
        <w:spacing w:after="20" w:before="200"/>
      </w:pPr>
      <w:r>
        <w:rPr>
          <w:rFonts w:ascii="Arial" w:cs="Arial" w:eastAsia="Arial" w:hAnsi="Arial"/>
          <w:b/>
          <w:bCs/>
          <w:color w:val="1E3A5F"/>
          <w:sz w:val="17"/>
          <w:szCs w:val="17"/>
        </w:rPr>
        <w:t xml:space="preserve">Quellen</w:t>
      </w:r>
    </w:p>
    <w:p>
      <w:pPr>
        <w:spacing w:after="10" w:before="0"/>
      </w:pPr>
      <w:r>
        <w:rPr>
          <w:rFonts w:ascii="Arial" w:cs="Arial" w:eastAsia="Arial" w:hAnsi="Arial"/>
          <w:color w:val="6B6B6B"/>
          <w:sz w:val="17"/>
          <w:szCs w:val="17"/>
        </w:rPr>
        <w:t xml:space="preserve">de.wikipedia.org/wiki/Taylor_Swift</w:t>
      </w:r>
    </w:p>
    <w:p>
      <w:pPr>
        <w:spacing w:after="10" w:before="0"/>
      </w:pPr>
      <w:r>
        <w:rPr>
          <w:rFonts w:ascii="Arial" w:cs="Arial" w:eastAsia="Arial" w:hAnsi="Arial"/>
          <w:color w:val="6B6B6B"/>
          <w:sz w:val="17"/>
          <w:szCs w:val="17"/>
        </w:rPr>
        <w:t xml:space="preserve">en.wikipedia.org/wiki/Taylor_Swift_(album) (Englisch, für Lehrpersonen)</w:t>
      </w:r>
    </w:p>
    <w:p>
      <w:pPr>
        <w:spacing w:after="10" w:before="0"/>
      </w:pPr>
      <w:r>
        <w:rPr>
          <w:rFonts w:ascii="Arial" w:cs="Arial" w:eastAsia="Arial" w:hAnsi="Arial"/>
          <w:color w:val="6B6B6B"/>
          <w:sz w:val="17"/>
          <w:szCs w:val="17"/>
        </w:rPr>
        <w:t xml:space="preserve">fragFINN.de, Suchwort «Taylor Swift»</w:t>
      </w:r>
    </w:p>
    <w:p>
      <w:pPr>
        <w:sectPr>
          <w:footerReference w:type="default" r:id="rId8"/>
          <w:pgSz w:w="11906" w:h="16838" w:orient="portrait"/>
          <w:pgMar w:top="850" w:right="850" w:bottom="850" w:left="850" w:header="708" w:footer="400" w:gutter="0"/>
          <w:pgNumType/>
          <w:docGrid w:linePitch="360"/>
        </w:sectPr>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Kurzporträt 3 1.4 </w:t>
            </w:r>
          </w:p>
          <w:p>
            <w:pPr>
              <w:spacing w:after="40" w:before="0"/>
            </w:pPr>
            <w:r>
              <w:rPr>
                <w:rFonts w:ascii="Arial" w:cs="Arial" w:eastAsia="Arial" w:hAnsi="Arial"/>
                <w:b/>
                <w:bCs/>
                <w:color w:val="2F6F73"/>
                <w:sz w:val="40"/>
                <w:szCs w:val="40"/>
              </w:rPr>
              <w:t xml:space="preserve">Jane Goodall</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30" w:before="0"/>
            </w:pPr>
            <w:r>
              <w:rPr>
                <w:rFonts w:ascii="Arial" w:cs="Arial" w:eastAsia="Arial" w:hAnsi="Arial"/>
                <w:b/>
                <w:bCs/>
                <w:color w:val="6B6B6B"/>
                <w:sz w:val="14"/>
                <w:szCs w:val="14"/>
              </w:rPr>
              <w:t xml:space="preserve">Fähigkeitsfenster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3F7F4E"/>
                <w:sz w:val="18"/>
                <w:szCs w:val="18"/>
              </w:rPr>
              <w:t xml:space="preserve">  Natur</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1E3A5F"/>
                <w:sz w:val="18"/>
                <w:szCs w:val="18"/>
              </w:rPr>
              <w:t xml:space="preserve">  Ich selbst</w:t>
            </w:r>
          </w:p>
          <w:p>
            <w:pPr>
              <w:spacing w:after="40" w:before="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71450" cy="171450"/>
                          </a:xfrm>
                          <a:prstGeom prst="rect">
                            <a:avLst/>
                          </a:prstGeom>
                        </pic:spPr>
                      </pic:pic>
                    </a:graphicData>
                  </a:graphic>
                </wp:inline>
              </w:drawing>
            </w:r>
            <w:r>
              <w:rPr>
                <w:rFonts w:ascii="Arial" w:cs="Arial" w:eastAsia="Arial" w:hAnsi="Arial"/>
                <w:b/>
                <w:bCs/>
                <w:color w:val="C86A2E"/>
                <w:sz w:val="18"/>
                <w:szCs w:val="18"/>
              </w:rPr>
              <w:t xml:space="preserve">  Sprache</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206"/>
      </w:tblGrid>
      <w:tr>
        <w:trPr>
          <w:cantSplit/>
        </w:trPr>
        <w:tc>
          <w:tcPr>
            <w:tcW w:type="dxa" w:w="20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Lebte</w:t>
            </w:r>
          </w:p>
        </w:tc>
        <w:tc>
          <w:tcPr>
            <w:tcW w:type="dxa" w:w="82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20"/>
                <w:szCs w:val="20"/>
              </w:rPr>
              <w:t xml:space="preserve">1934 bis 2025, geboren in London</w:t>
            </w:r>
          </w:p>
        </w:tc>
      </w:tr>
      <w:tr>
        <w:trPr>
          <w:cantSplit/>
        </w:trPr>
        <w:tc>
          <w:tcPr>
            <w:tcW w:type="dxa" w:w="20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Bekannt für</w:t>
            </w:r>
          </w:p>
        </w:tc>
        <w:tc>
          <w:tcPr>
            <w:tcW w:type="dxa" w:w="82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20"/>
                <w:szCs w:val="20"/>
              </w:rPr>
              <w:t xml:space="preserve">Sie beobachtete jahrzehntelang Schimpansen in Afrika und setzte sich weltweit für Tiere und Natur ein.</w:t>
            </w:r>
          </w:p>
        </w:tc>
      </w:tr>
    </w:tbl>
    <w:p>
      <w:pPr>
        <w:keepNext/>
        <w:spacing w:after="80" w:before="220"/>
      </w:pPr>
      <w:r>
        <w:rPr>
          <w:rFonts w:ascii="Arial" w:cs="Arial" w:eastAsia="Arial" w:hAnsi="Arial"/>
          <w:b/>
          <w:bCs/>
          <w:color w:val="C86A2E"/>
          <w:sz w:val="24"/>
          <w:szCs w:val="24"/>
        </w:rPr>
        <w:t xml:space="preserve">A  </w:t>
      </w:r>
      <w:r>
        <w:rPr>
          <w:rFonts w:ascii="Arial" w:cs="Arial" w:eastAsia="Arial" w:hAnsi="Arial"/>
          <w:b/>
          <w:bCs/>
          <w:color w:val="2F6F73"/>
          <w:sz w:val="24"/>
          <w:szCs w:val="24"/>
        </w:rPr>
        <w:t xml:space="preserve">Am Anfang</w:t>
      </w:r>
    </w:p>
    <w:p>
      <w:pPr>
        <w:spacing w:after="80" w:before="0" w:line="300"/>
      </w:pPr>
      <w:r>
        <w:rPr>
          <w:rFonts w:ascii="Arial" w:cs="Arial" w:eastAsia="Arial" w:hAnsi="Arial"/>
          <w:color w:val="2B2B2B"/>
          <w:sz w:val="21"/>
          <w:szCs w:val="21"/>
        </w:rPr>
        <w:t xml:space="preserve">Schon als Kind beobachtet Jane Tiere genau und macht Notizen und Zeichnungen. Einmal versteckt sie sich stundenlang im Hühnerstall, um zu sehen, wie ein Huhn ein Ei legt. Ihre Familie sucht sie überall.</w:t>
      </w:r>
    </w:p>
    <w:p>
      <w:pPr>
        <w:keepNext/>
        <w:spacing w:after="80" w:before="220"/>
      </w:pPr>
      <w:r>
        <w:rPr>
          <w:rFonts w:ascii="Arial" w:cs="Arial" w:eastAsia="Arial" w:hAnsi="Arial"/>
          <w:b/>
          <w:bCs/>
          <w:color w:val="C86A2E"/>
          <w:sz w:val="24"/>
          <w:szCs w:val="24"/>
        </w:rPr>
        <w:t xml:space="preserve">B  </w:t>
      </w:r>
      <w:r>
        <w:rPr>
          <w:rFonts w:ascii="Arial" w:cs="Arial" w:eastAsia="Arial" w:hAnsi="Arial"/>
          <w:b/>
          <w:bCs/>
          <w:color w:val="2F6F73"/>
          <w:sz w:val="24"/>
          <w:szCs w:val="24"/>
        </w:rPr>
        <w:t xml:space="preserve">Üben</w:t>
      </w:r>
    </w:p>
    <w:p>
      <w:pPr>
        <w:spacing w:after="80" w:before="0" w:line="300"/>
      </w:pPr>
      <w:r>
        <w:rPr>
          <w:rFonts w:ascii="Arial" w:cs="Arial" w:eastAsia="Arial" w:hAnsi="Arial"/>
          <w:color w:val="2B2B2B"/>
          <w:sz w:val="21"/>
          <w:szCs w:val="21"/>
        </w:rPr>
        <w:t xml:space="preserve">Ein Studium hat sie nicht. Sie arbeitet als Sekretärin und spart Geld für eine Reise nach Afrika. In Kenia lernt sie den Forscher Louis Leakey kennen. 1960 beginnt sie in Gombe in Tansania, wilde Schimpansen zu beobachten. Am Anfang laufen die Tiere vor ihr weg. Es braucht viel Geduld, bis sie Jane in ihrer Nähe dulden.</w:t>
      </w:r>
    </w:p>
    <w:p>
      <w:pPr>
        <w:keepNext/>
        <w:spacing w:after="80" w:before="220"/>
      </w:pPr>
      <w:r>
        <w:rPr>
          <w:rFonts w:ascii="Arial" w:cs="Arial" w:eastAsia="Arial" w:hAnsi="Arial"/>
          <w:b/>
          <w:bCs/>
          <w:color w:val="C86A2E"/>
          <w:sz w:val="24"/>
          <w:szCs w:val="24"/>
        </w:rPr>
        <w:t xml:space="preserve">C  </w:t>
      </w:r>
      <w:r>
        <w:rPr>
          <w:rFonts w:ascii="Arial" w:cs="Arial" w:eastAsia="Arial" w:hAnsi="Arial"/>
          <w:b/>
          <w:bCs/>
          <w:color w:val="2F6F73"/>
          <w:sz w:val="24"/>
          <w:szCs w:val="24"/>
        </w:rPr>
        <w:t xml:space="preserve">Heute</w:t>
      </w:r>
    </w:p>
    <w:p>
      <w:pPr>
        <w:spacing w:after="80" w:before="0" w:line="300"/>
      </w:pPr>
      <w:r>
        <w:rPr>
          <w:rFonts w:ascii="Arial" w:cs="Arial" w:eastAsia="Arial" w:hAnsi="Arial"/>
          <w:color w:val="2B2B2B"/>
          <w:sz w:val="21"/>
          <w:szCs w:val="21"/>
        </w:rPr>
        <w:t xml:space="preserve">Sie entdeckt, dass Schimpansen Werkzeuge herstellen und benutzen, zum Beispiel Grashalme, um Termiten aus ihrem Bau zu holen. 1965 bekommt sie an der Universität Cambridge einen Doktortitel. 1977 gründet sie das Jane Goodall Institut.</w:t>
      </w:r>
    </w:p>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20"/>
              <w:left w:type="dxa" w:w="200"/>
              <w:bottom w:type="dxa" w:w="120"/>
              <w:right w:type="dxa" w:w="200"/>
            </w:tcMar>
            <w:vAlign w:val="top"/>
          </w:tcPr>
          <w:p>
            <w:pPr>
              <w:spacing w:after="40" w:before="0"/>
            </w:pPr>
            <w:r>
              <w:rPr>
                <w:rFonts w:ascii="Arial" w:cs="Arial" w:eastAsia="Arial" w:hAnsi="Arial"/>
                <w:b/>
                <w:bCs/>
                <w:color w:val="2F6F73"/>
                <w:sz w:val="20"/>
                <w:szCs w:val="20"/>
              </w:rPr>
              <w:t xml:space="preserve">Was hat geholfen?</w:t>
            </w:r>
          </w:p>
          <w:p>
            <w:pPr>
              <w:spacing w:after="0" w:before="0"/>
            </w:pPr>
            <w:r>
              <w:rPr>
                <w:rFonts w:ascii="Arial" w:cs="Arial" w:eastAsia="Arial" w:hAnsi="Arial"/>
                <w:color w:val="2B2B2B"/>
                <w:sz w:val="20"/>
                <w:szCs w:val="20"/>
              </w:rPr>
              <w:t xml:space="preserve">Geduld, genaues Beobachten, ein Forscher, der an sie glaubte, und ihre Familie.</w:t>
            </w:r>
          </w:p>
        </w:tc>
      </w:tr>
    </w:tbl>
    <w:p>
      <w:pPr>
        <w:spacing w:after="6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BE3D2" w:color="auto" w:val="clear"/>
            <w:tcMar>
              <w:top w:type="dxa" w:w="120"/>
              <w:left w:type="dxa" w:w="200"/>
              <w:bottom w:type="dxa" w:w="120"/>
              <w:right w:type="dxa" w:w="200"/>
            </w:tcMar>
            <w:vAlign w:val="top"/>
          </w:tcPr>
          <w:p>
            <w:pPr>
              <w:spacing w:after="40" w:before="0"/>
            </w:pPr>
            <w:r>
              <w:rPr>
                <w:rFonts w:ascii="Arial" w:cs="Arial" w:eastAsia="Arial" w:hAnsi="Arial"/>
                <w:b/>
                <w:bCs/>
                <w:color w:val="2F6F73"/>
                <w:sz w:val="20"/>
                <w:szCs w:val="20"/>
              </w:rPr>
              <w:t xml:space="preserve">Was war schwierig?</w:t>
            </w:r>
          </w:p>
          <w:p>
            <w:pPr>
              <w:spacing w:after="0" w:before="0"/>
            </w:pPr>
            <w:r>
              <w:rPr>
                <w:rFonts w:ascii="Arial" w:cs="Arial" w:eastAsia="Arial" w:hAnsi="Arial"/>
                <w:color w:val="2B2B2B"/>
                <w:sz w:val="20"/>
                <w:szCs w:val="20"/>
              </w:rPr>
              <w:t xml:space="preserve">Viele Fachleute zweifeln an ihr, weil sie nicht studiert hat. Die Arbeit im Urwald ist anstrengend und oft einsam.</w:t>
            </w:r>
          </w:p>
        </w:tc>
      </w:tr>
    </w:tbl>
    <w:p>
      <w:pPr>
        <w:spacing w:after="20" w:before="200"/>
      </w:pPr>
      <w:r>
        <w:rPr>
          <w:rFonts w:ascii="Arial" w:cs="Arial" w:eastAsia="Arial" w:hAnsi="Arial"/>
          <w:b/>
          <w:bCs/>
          <w:color w:val="1E3A5F"/>
          <w:sz w:val="17"/>
          <w:szCs w:val="17"/>
        </w:rPr>
        <w:t xml:space="preserve">Quellen</w:t>
      </w:r>
    </w:p>
    <w:p>
      <w:pPr>
        <w:spacing w:after="10" w:before="0"/>
      </w:pPr>
      <w:r>
        <w:rPr>
          <w:rFonts w:ascii="Arial" w:cs="Arial" w:eastAsia="Arial" w:hAnsi="Arial"/>
          <w:color w:val="6B6B6B"/>
          <w:sz w:val="17"/>
          <w:szCs w:val="17"/>
        </w:rPr>
        <w:t xml:space="preserve">de.wikipedia.org/wiki/Jane_Goodall</w:t>
      </w:r>
    </w:p>
    <w:p>
      <w:pPr>
        <w:spacing w:after="10" w:before="0"/>
      </w:pPr>
      <w:r>
        <w:rPr>
          <w:rFonts w:ascii="Arial" w:cs="Arial" w:eastAsia="Arial" w:hAnsi="Arial"/>
          <w:color w:val="6B6B6B"/>
          <w:sz w:val="17"/>
          <w:szCs w:val="17"/>
        </w:rPr>
        <w:t xml:space="preserve">biography.com/scientist/jane-goodall (Englisch, für Lehrpersonen)</w:t>
      </w:r>
    </w:p>
    <w:p>
      <w:pPr>
        <w:spacing w:after="10" w:before="0"/>
      </w:pPr>
      <w:r>
        <w:rPr>
          <w:rFonts w:ascii="Arial" w:cs="Arial" w:eastAsia="Arial" w:hAnsi="Arial"/>
          <w:color w:val="6B6B6B"/>
          <w:sz w:val="17"/>
          <w:szCs w:val="17"/>
        </w:rPr>
        <w:t xml:space="preserve">fragFINN.de, Suchwort «Jane Goodall»</w:t>
      </w:r>
    </w:p>
    <w:sectPr>
      <w:footerReference w:type="default" r:id="rId9"/>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Kurzporträts 1.4 · Mein Vorbild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Kurzporträts 1.4 · Mein Vorbild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Kurzporträts 1.4 · Mein Vorbild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image" Target="media/71b06ef9a92ef32bdfba6bc49d50524b100e3ef5.png"/><Relationship Id="rId11" Type="http://schemas.openxmlformats.org/officeDocument/2006/relationships/image" Target="media/6f94dc1f775cc23c5f4a5190dceb5437e6848d78.png"/><Relationship Id="rId12" Type="http://schemas.openxmlformats.org/officeDocument/2006/relationships/image" Target="media/ffdb9be79d5a38f6948653aa05eecd288c0cff30.png"/><Relationship Id="rId13" Type="http://schemas.openxmlformats.org/officeDocument/2006/relationships/image" Target="media/3692068aca4d2904bc4c59a42ff275b612fd59d7.png"/><Relationship Id="rId14" Type="http://schemas.openxmlformats.org/officeDocument/2006/relationships/image" Target="media/0357e9cf19df04940b83f27c0d772999e53d6071.png"/><Relationship Id="rId15" Type="http://schemas.openxmlformats.org/officeDocument/2006/relationships/image" Target="media/31de763d8d4c066619cb3a258ad61fb06ffdf499.png"/><Relationship Id="rId16" Type="http://schemas.openxmlformats.org/officeDocument/2006/relationships/image" Target="media/5898927ef1ceabf2b73fd0f63e62d331aaba7797.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Kurzporträts Mein Vorbild</dc:title>
  <dc:creator>Praxisfenster</dc:creator>
  <cp:lastModifiedBy>Un-named</cp:lastModifiedBy>
  <cp:revision>1</cp:revision>
  <dcterms:created xsi:type="dcterms:W3CDTF">2026-10-19T04:39:59.374Z</dcterms:created>
  <dcterms:modified xsi:type="dcterms:W3CDTF">2026-10-19T04:39:59.374Z</dcterms:modified>
</cp:coreProperties>
</file>

<file path=docProps/custom.xml><?xml version="1.0" encoding="utf-8"?>
<Properties xmlns="http://schemas.openxmlformats.org/officeDocument/2006/custom-properties" xmlns:vt="http://schemas.openxmlformats.org/officeDocument/2006/docPropsVTypes"/>
</file>