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Journal 8 · Modul 1.5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Sortieren mit eigener Regel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Blätter oder Steine genau anschauen und ordnen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Fähigkeitsfenster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8"/>
                <w:szCs w:val="18"/>
              </w:rPr>
              <w:t xml:space="preserve">  Natur</w:t>
            </w:r>
          </w:p>
          <w:p>
            <w:pPr>
              <w:spacing w:after="40" w:before="0"/>
            </w:pPr>
            <w:r>
              <w:drawing>
                <wp:inline distT="0" distB="0" distL="0" distR="0">
                  <wp:extent cx="1714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 Knobeln</w:t>
            </w:r>
          </w:p>
        </w:tc>
      </w:tr>
    </w:tbl>
    <w:p>
      <w:pPr>
        <w:spacing w:after="4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4300"/>
        <w:gridCol w:w="400"/>
        <w:gridCol w:w="1000"/>
        <w:gridCol w:w="36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Name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Datum</w:t>
            </w:r>
          </w:p>
        </w:tc>
        <w:tc>
          <w:tcPr>
            <w:tcW w:type="dxa" w:w="3606"/>
            <w:tcBorders>
              <w:top w:val="none" w:color="FFFFFF" w:sz="0"/>
              <w:left w:val="none" w:color="FFFFFF" w:sz="0"/>
              <w:bottom w:val="single" w:color="B9C7CF" w:sz="6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So geht der Auftrag</w:t>
      </w:r>
    </w:p>
    <w:p>
      <w:pPr>
        <w:spacing w:after="3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Beobachten draussen</w:t>
      </w:r>
      <w:r>
        <w:rPr>
          <w:rFonts w:ascii="Arial" w:cs="Arial" w:eastAsia="Arial" w:hAnsi="Arial"/>
          <w:color w:val="6B6B6B"/>
          <w:sz w:val="18"/>
          <w:szCs w:val="18"/>
        </w:rPr>
        <w:t xml:space="preserve">  |  allein, danach zu zweit  |  etwa 20 Minuten mit Journal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Material: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Pausenplatz oder Park, dieses Blatt, wer hat: eine Lupe.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Sammeln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6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Sammle 8 verschiedene Blätter oder Steine. Nimm nur, was am Boden liegt.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Sortieren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5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Sortiere sie in zwei oder drei Gruppen nach einer eigenen Regel, z. B. Form, Rand, Farbe, Grösse. Verrate die Regel nicht.</w:t>
      </w:r>
    </w:p>
    <w:p>
      <w:pPr>
        <w:keepNext/>
        <w:spacing w:after="20" w:before="60"/>
      </w:pPr>
      <w:r>
        <w:rPr>
          <w:rFonts w:ascii="Arial" w:cs="Arial" w:eastAsia="Arial" w:hAnsi="Arial"/>
          <w:b/>
          <w:bCs/>
          <w:color w:val="C86A2E"/>
          <w:sz w:val="20"/>
          <w:szCs w:val="20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Regel erraten</w:t>
      </w:r>
      <w:r>
        <w:rPr>
          <w:rFonts w:ascii="Arial" w:cs="Arial" w:eastAsia="Arial" w:hAnsi="Arial"/>
          <w:color w:val="6B6B6B"/>
          <w:sz w:val="17"/>
          <w:szCs w:val="17"/>
        </w:rPr>
        <w:t xml:space="preserve">   5 Min.</w:t>
      </w:r>
    </w:p>
    <w:p>
      <w:pPr>
        <w:spacing w:after="30" w:before="0"/>
        <w:ind w:left="320"/>
      </w:pPr>
      <w:r>
        <w:rPr>
          <w:rFonts w:ascii="Arial" w:cs="Arial" w:eastAsia="Arial" w:hAnsi="Arial"/>
          <w:color w:val="2B2B2B"/>
          <w:sz w:val="18"/>
          <w:szCs w:val="18"/>
        </w:rPr>
        <w:t xml:space="preserve">Deine Partnerin oder dein Partner schaut die Gruppen an und errät deine Regel. Dann tauscht ihr.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1E3A5F"/>
          <w:sz w:val="18"/>
          <w:szCs w:val="18"/>
        </w:rPr>
        <w:t xml:space="preserve">Ergebnis:  </w:t>
      </w:r>
      <w:r>
        <w:rPr>
          <w:rFonts w:ascii="Arial" w:cs="Arial" w:eastAsia="Arial" w:hAnsi="Arial"/>
          <w:color w:val="2B2B2B"/>
          <w:sz w:val="18"/>
          <w:szCs w:val="18"/>
        </w:rPr>
        <w:t xml:space="preserve">Meine Regel: ______________________________   ·   Erraten nach ____ Versuchen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Fähigkeitsfenster: Welche hast du gebraucht?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E1EC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Magst du die Tätigkeit?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Sprache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Klang &amp; Rhythmus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Knobeln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Miteinander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Raum &amp; Bild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Ich selbst</w:t>
            </w:r>
          </w:p>
          <w:p>
            <w:pPr>
              <w:tabs>
                <w:tab w:val="left" w:pos="2300"/>
              </w:tabs>
              <w:spacing w:after="30"/>
            </w:pP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Körper &amp; Hände</w:t>
            </w:r>
            <w:r>
              <w:rPr>
                <w:rFonts w:ascii="Arial" w:cs="Arial" w:eastAsia="Arial" w:hAnsi="Arial"/>
              </w:rPr>
              <w:t xml:space="preserve">	</w:t>
            </w:r>
            <w:r>
              <w:rPr>
                <w:rFonts w:ascii="Arial" w:cs="Arial" w:eastAsia="Arial" w:hAnsi="Arial"/>
                <w:color w:val="1E3A5F"/>
                <w:sz w:val="18"/>
                <w:szCs w:val="18"/>
              </w:rPr>
              <w:t xml:space="preserve">□ </w:t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Natur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○ Ja, mehr davon    ○ Teilweise    ○ Nein, eher nicht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Warum oder warum nicht?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DCEDD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8"/>
                <w:szCs w:val="18"/>
              </w:rPr>
              <w:t xml:space="preserve"> Natur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 Beobachten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shd w:fill="DCEAE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drawing>
                <wp:inline distT="0" distB="0" distL="0" distR="0">
                  <wp:extent cx="133350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8"/>
                <w:szCs w:val="18"/>
              </w:rPr>
              <w:t xml:space="preserve"> Knobeln  </w:t>
            </w:r>
            <w:r>
              <w:rPr>
                <w:rFonts w:ascii="Arial" w:cs="Arial" w:eastAsia="Arial" w:hAnsi="Arial"/>
                <w:b/>
                <w:bCs/>
                <w:color w:val="1E3A5F"/>
                <w:sz w:val="18"/>
                <w:szCs w:val="18"/>
              </w:rPr>
              <w:t xml:space="preserve">Meine Regel</w:t>
            </w:r>
          </w:p>
        </w:tc>
      </w:tr>
      <w:tr>
        <w:trPr>
          <w:cantSplit/>
        </w:trPr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Welche Unterschiede hast du entdeckt, die dir vorher nie aufgefallen sind?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5103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8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Warum war deine Regel leicht oder schwer zu erraten?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0"/>
                <w:szCs w:val="20"/>
              </w:rPr>
              <w:t xml:space="preserve">Beruf im Blick   </w:t>
            </w:r>
            <w:r>
              <w:rPr>
                <w:rFonts w:ascii="Arial" w:cs="Arial" w:eastAsia="Arial" w:hAnsi="Arial"/>
                <w:b/>
                <w:bCs/>
                <w:color w:val="2B2B2B"/>
                <w:sz w:val="19"/>
                <w:szCs w:val="19"/>
              </w:rPr>
              <w:t xml:space="preserve">Gärtnerin / Gärtner EFZ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Zieht und pflegt Pflanzen oder gestaltet Gärten und Parks.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 Natur: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erkennst Pflanzen und siehst, was ihnen fehlt.</w:t>
            </w:r>
          </w:p>
          <w:p>
            <w:pPr>
              <w:spacing w:after="20" w:before="0"/>
            </w:pPr>
            <w:r>
              <w:drawing>
                <wp:inline distT="0" distB="0" distL="0" distR="0">
                  <wp:extent cx="123825" cy="1238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 Körper &amp; Hände: </w:t>
            </w:r>
            <w:r>
              <w:rPr>
                <w:rFonts w:ascii="Arial" w:cs="Arial" w:eastAsia="Arial" w:hAnsi="Arial"/>
                <w:color w:val="2B2B2B"/>
                <w:sz w:val="17"/>
                <w:szCs w:val="17"/>
              </w:rPr>
              <w:t xml:space="preserve">Du arbeitest draussen mit Erde, Werkzeug und Maschinen.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Berufsinfo: berufsberatung.ch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Wo brauchst du das im Alltag? Was wird dadurch besser?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7"/>
          <w:szCs w:val="17"/>
        </w:rPr>
        <w:t xml:space="preserve">In welchem Fach musst du genau beobachten und ordnen?  Wo hattest du eine eigene Idee?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Journal 8 · Natur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5898927ef1ceabf2b73fd0f63e62d331aaba7797.png"/><Relationship Id="rId10" Type="http://schemas.openxmlformats.org/officeDocument/2006/relationships/image" Target="media/3692068aca4d2904bc4c59a42ff275b612fd59d7.png"/><Relationship Id="rId11" Type="http://schemas.openxmlformats.org/officeDocument/2006/relationships/image" Target="media/6f94dc1f775cc23c5f4a5190dceb5437e6848d7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8 Sortieren mit eigener Regel</dc:title>
  <dc:creator>Praxisfenster</dc:creator>
  <cp:lastModifiedBy>Un-named</cp:lastModifiedBy>
  <cp:revision>1</cp:revision>
  <dcterms:created xsi:type="dcterms:W3CDTF">2026-10-19T04:46:02.124Z</dcterms:created>
  <dcterms:modified xsi:type="dcterms:W3CDTF">2026-10-19T04:46:02.124Z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