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Arbeitsblatt 2.1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Betriebs-Check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Fünf Fragen, mit denen du jeden Betrieb verstehst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0"/>
        <w:gridCol w:w="4800"/>
        <w:gridCol w:w="300"/>
        <w:gridCol w:w="600"/>
        <w:gridCol w:w="3506"/>
      </w:tblGrid>
      <w:tr>
        <w:trPr>
          <w:cantSplit/>
        </w:trPr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Betrieb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Ort</w:t>
            </w:r>
          </w:p>
        </w:tc>
        <w:tc>
          <w:tcPr>
            <w:tcW w:type="dxa" w:w="35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3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14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12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2"/>
                <w:szCs w:val="22"/>
              </w:rPr>
              <w:t xml:space="preserve">1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Was entsteht hier? Was bekommen die Menschen?</w:t>
            </w: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   Leistung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14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12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2"/>
                <w:szCs w:val="22"/>
              </w:rPr>
              <w:t xml:space="preserve">2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Für wen machen wir das? Wer braucht das?</w:t>
            </w: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   Kundschaft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14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12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2"/>
                <w:szCs w:val="22"/>
              </w:rPr>
              <w:t xml:space="preserve">3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Wer macht was? Welche Aufgaben gibt es?</w:t>
            </w: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   Rollen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14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12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2"/>
                <w:szCs w:val="22"/>
              </w:rPr>
              <w:t xml:space="preserve">4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Wie bleibt hier alles im Überblick?</w:t>
            </w: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   Organisation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14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12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2"/>
                <w:szCs w:val="22"/>
              </w:rPr>
              <w:t xml:space="preserve">5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Wie kommt das Geld herein? Wie kann der Betrieb überleben?</w:t>
            </w: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   Wirtschaft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1"/>
                <w:szCs w:val="21"/>
              </w:rPr>
              <w:t xml:space="preserve">Warum braucht es diesen Betrieb?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100"/>
              <w:left w:type="dxa" w:w="20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Betriebstyp (Modul 2.2):   </w:t>
            </w: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□ Produktion     □ Handel     □ Dienstleistung</w:t>
            </w: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        □ privat     □ öffentlich</w:t>
            </w:r>
          </w:p>
        </w:tc>
      </w:tr>
    </w:tbl>
    <w:p>
      <w:pPr>
        <w:spacing w:after="0" w:before="80"/>
      </w:pPr>
      <w:r>
        <w:rPr>
          <w:rFonts w:ascii="Arial" w:cs="Arial" w:eastAsia="Arial" w:hAnsi="Arial"/>
          <w:i/>
          <w:iCs/>
          <w:color w:val="6B6B6B"/>
          <w:sz w:val="16"/>
          <w:szCs w:val="16"/>
        </w:rPr>
        <w:t xml:space="preserve">Den Betriebs-Check brauchst du mehrmals, für die Schule (2.1), für euer Modell (2.4) und für deinen Betriebsbesuch (Logbuch).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Arbeitsblatt 2.1 · Betriebs-Check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13e0da477c4414c7e4923654bb1a0c61ca87cba1.png"/><Relationship Id="rId10" Type="http://schemas.openxmlformats.org/officeDocument/2006/relationships/image" Target="media/d2462c20066f0833f9a189094e9e5036825f2b07.png"/><Relationship Id="rId11" Type="http://schemas.openxmlformats.org/officeDocument/2006/relationships/image" Target="media/68aa1aee13d512ce56349aeb4c54ffc5951514ca.png"/><Relationship Id="rId12" Type="http://schemas.openxmlformats.org/officeDocument/2006/relationships/image" Target="media/5f0ad491bc536200410096e82f7df0ac7cc7a775.png"/><Relationship Id="rId13" Type="http://schemas.openxmlformats.org/officeDocument/2006/relationships/image" Target="media/a4b17a0baf3ecb652cda9b03f45929fdf72409a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Betriebs-Check</dc:title>
  <dc:creator>Praxisfenster</dc:creator>
  <cp:lastModifiedBy>Un-named</cp:lastModifiedBy>
  <cp:revision>1</cp:revision>
  <dcterms:created xsi:type="dcterms:W3CDTF">2026-10-19T04:39:57.141Z</dcterms:created>
  <dcterms:modified xsi:type="dcterms:W3CDTF">2026-10-19T04:39:57.142Z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